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1" w:type="dxa"/>
        <w:jc w:val="center"/>
        <w:tblLayout w:type="fixed"/>
        <w:tblLook w:val="0000" w:firstRow="0" w:lastRow="0" w:firstColumn="0" w:lastColumn="0" w:noHBand="0" w:noVBand="0"/>
      </w:tblPr>
      <w:tblGrid>
        <w:gridCol w:w="8341"/>
      </w:tblGrid>
      <w:tr w:rsidR="006D6767" w14:paraId="683AE2DA" w14:textId="77777777" w:rsidTr="00EF7678">
        <w:trPr>
          <w:cantSplit/>
          <w:trHeight w:val="273"/>
          <w:jc w:val="center"/>
        </w:trPr>
        <w:tc>
          <w:tcPr>
            <w:tcW w:w="8341" w:type="dxa"/>
            <w:tcBorders>
              <w:top w:val="thinThickMediumGap" w:sz="24" w:space="0" w:color="auto"/>
            </w:tcBorders>
          </w:tcPr>
          <w:p w14:paraId="303123E5" w14:textId="77777777" w:rsidR="006D6767" w:rsidRDefault="006D6767" w:rsidP="006D6767">
            <w:pPr>
              <w:ind w:left="-1164" w:hanging="142"/>
              <w:rPr>
                <w:sz w:val="18"/>
              </w:rPr>
            </w:pPr>
            <w:r>
              <w:br w:type="column"/>
            </w:r>
          </w:p>
        </w:tc>
      </w:tr>
      <w:tr w:rsidR="006D6767" w:rsidRPr="007321FB" w14:paraId="17DD3BD0" w14:textId="77777777" w:rsidTr="007923E7">
        <w:trPr>
          <w:cantSplit/>
          <w:trHeight w:val="1092"/>
          <w:jc w:val="center"/>
        </w:trPr>
        <w:tc>
          <w:tcPr>
            <w:tcW w:w="8341" w:type="dxa"/>
          </w:tcPr>
          <w:p w14:paraId="361DBD28" w14:textId="77777777" w:rsidR="00EF7678" w:rsidRPr="007321FB" w:rsidRDefault="00EF7678">
            <w:pPr>
              <w:rPr>
                <w:rFonts w:ascii="Times" w:hAnsi="Times"/>
                <w:sz w:val="10"/>
                <w:szCs w:val="10"/>
              </w:rPr>
            </w:pPr>
          </w:p>
          <w:tbl>
            <w:tblPr>
              <w:tblW w:w="825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252"/>
            </w:tblGrid>
            <w:tr w:rsidR="00EF7678" w:rsidRPr="007321FB" w14:paraId="30C957FD" w14:textId="77777777" w:rsidTr="00117ED9">
              <w:trPr>
                <w:cantSplit/>
                <w:jc w:val="center"/>
              </w:trPr>
              <w:tc>
                <w:tcPr>
                  <w:tcW w:w="8252" w:type="dxa"/>
                </w:tcPr>
                <w:p w14:paraId="2DEE79F4" w14:textId="77777777" w:rsidR="00EF7678" w:rsidRPr="007321FB" w:rsidRDefault="00EF7678" w:rsidP="00EC2CD4">
                  <w:pPr>
                    <w:jc w:val="center"/>
                    <w:rPr>
                      <w:rFonts w:ascii="Times" w:hAnsi="Times"/>
                      <w:b/>
                      <w:bCs/>
                      <w:spacing w:val="20"/>
                    </w:rPr>
                  </w:pPr>
                  <w:r w:rsidRPr="007321FB">
                    <w:rPr>
                      <w:rFonts w:ascii="Times" w:hAnsi="Times"/>
                      <w:b/>
                      <w:bCs/>
                      <w:spacing w:val="20"/>
                    </w:rPr>
                    <w:t>AUSTRALIAN DECORATIVE &amp; FINE ARTS SOCIETY</w:t>
                  </w:r>
                </w:p>
              </w:tc>
            </w:tr>
            <w:tr w:rsidR="00EF7678" w:rsidRPr="007321FB" w14:paraId="5FB1F661" w14:textId="77777777" w:rsidTr="007321FB">
              <w:trPr>
                <w:cantSplit/>
                <w:trHeight w:val="462"/>
                <w:jc w:val="center"/>
              </w:trPr>
              <w:tc>
                <w:tcPr>
                  <w:tcW w:w="8252" w:type="dxa"/>
                </w:tcPr>
                <w:p w14:paraId="3741504A" w14:textId="77777777" w:rsidR="00EF7678" w:rsidRPr="007321FB" w:rsidRDefault="00EF7678" w:rsidP="00117ED9">
                  <w:pPr>
                    <w:jc w:val="center"/>
                    <w:rPr>
                      <w:rFonts w:ascii="Times" w:hAnsi="Times"/>
                      <w:b/>
                      <w:bCs/>
                      <w:spacing w:val="20"/>
                    </w:rPr>
                  </w:pPr>
                  <w:r w:rsidRPr="007321FB">
                    <w:rPr>
                      <w:rFonts w:ascii="Times" w:hAnsi="Times"/>
                      <w:b/>
                    </w:rPr>
                    <w:t>(KU-RING-GAI) INC.</w:t>
                  </w:r>
                </w:p>
              </w:tc>
            </w:tr>
            <w:tr w:rsidR="00EF7678" w:rsidRPr="007321FB" w14:paraId="18319E38" w14:textId="77777777" w:rsidTr="0009270E">
              <w:trPr>
                <w:cantSplit/>
                <w:trHeight w:val="141"/>
                <w:jc w:val="center"/>
              </w:trPr>
              <w:tc>
                <w:tcPr>
                  <w:tcW w:w="8252" w:type="dxa"/>
                </w:tcPr>
                <w:p w14:paraId="4945DCBA" w14:textId="77777777" w:rsidR="00EF7678" w:rsidRPr="007321FB" w:rsidRDefault="007923E7" w:rsidP="00117ED9">
                  <w:pPr>
                    <w:jc w:val="center"/>
                    <w:rPr>
                      <w:rFonts w:ascii="Times" w:hAnsi="Times"/>
                      <w:sz w:val="16"/>
                      <w:szCs w:val="16"/>
                    </w:rPr>
                  </w:pPr>
                  <w:r w:rsidRPr="007321FB">
                    <w:rPr>
                      <w:rFonts w:ascii="Times" w:hAnsi="Times"/>
                      <w:sz w:val="16"/>
                      <w:szCs w:val="16"/>
                    </w:rPr>
                    <w:t>ABN 21 696 997 748</w:t>
                  </w:r>
                  <w:r w:rsidRPr="007321FB">
                    <w:rPr>
                      <w:rFonts w:ascii="Times" w:hAnsi="Times"/>
                      <w:sz w:val="16"/>
                      <w:szCs w:val="16"/>
                    </w:rPr>
                    <w:tab/>
                  </w:r>
                  <w:r w:rsidR="007321FB">
                    <w:rPr>
                      <w:rFonts w:ascii="Times" w:hAnsi="Times"/>
                      <w:sz w:val="16"/>
                      <w:szCs w:val="16"/>
                    </w:rPr>
                    <w:t xml:space="preserve">    </w:t>
                  </w:r>
                  <w:r w:rsidR="00EF7678" w:rsidRPr="007321FB">
                    <w:rPr>
                      <w:rFonts w:ascii="Times" w:hAnsi="Times"/>
                      <w:sz w:val="16"/>
                      <w:szCs w:val="16"/>
                    </w:rPr>
                    <w:t xml:space="preserve">Member of the Association of ADFAS </w:t>
                  </w:r>
                  <w:r w:rsidRPr="007321FB">
                    <w:rPr>
                      <w:rFonts w:ascii="Times" w:hAnsi="Times"/>
                      <w:sz w:val="16"/>
                      <w:szCs w:val="16"/>
                    </w:rPr>
                    <w:tab/>
                    <w:t>Group Associate Member of The Arts Society</w:t>
                  </w:r>
                </w:p>
              </w:tc>
            </w:tr>
          </w:tbl>
          <w:p w14:paraId="428F8B3B" w14:textId="77777777" w:rsidR="006D6767" w:rsidRPr="007321FB" w:rsidRDefault="006D6767" w:rsidP="006D6767">
            <w:pPr>
              <w:ind w:left="-1164" w:hanging="142"/>
              <w:jc w:val="center"/>
              <w:rPr>
                <w:rFonts w:ascii="Times" w:hAnsi="Times"/>
                <w:b/>
                <w:bCs/>
                <w:spacing w:val="20"/>
              </w:rPr>
            </w:pPr>
          </w:p>
        </w:tc>
      </w:tr>
    </w:tbl>
    <w:p w14:paraId="1D4C6B30" w14:textId="77777777" w:rsidR="00035F7D" w:rsidRDefault="00035F7D" w:rsidP="005952E7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7B8D500" w14:textId="77777777" w:rsidR="00CD04DC" w:rsidRPr="00A27A5F" w:rsidRDefault="00A27A5F" w:rsidP="005952E7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27A5F">
        <w:rPr>
          <w:rFonts w:ascii="Arial" w:hAnsi="Arial" w:cs="Arial"/>
          <w:b/>
          <w:sz w:val="32"/>
          <w:szCs w:val="32"/>
        </w:rPr>
        <w:t xml:space="preserve">2021 </w:t>
      </w:r>
      <w:r w:rsidR="003636F6">
        <w:rPr>
          <w:rFonts w:ascii="Arial" w:hAnsi="Arial" w:cs="Arial"/>
          <w:b/>
          <w:sz w:val="32"/>
          <w:szCs w:val="32"/>
        </w:rPr>
        <w:t xml:space="preserve">SPECIAL INTEREST </w:t>
      </w:r>
      <w:r w:rsidR="006D6767" w:rsidRPr="00A27A5F">
        <w:rPr>
          <w:rFonts w:ascii="Arial" w:hAnsi="Arial" w:cs="Arial"/>
          <w:b/>
          <w:sz w:val="32"/>
          <w:szCs w:val="32"/>
        </w:rPr>
        <w:t xml:space="preserve">DAY </w:t>
      </w:r>
      <w:r w:rsidR="006D6767" w:rsidRPr="00A27A5F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28D01C32" w14:textId="77777777" w:rsidR="005952E7" w:rsidRDefault="005952E7" w:rsidP="005952E7">
      <w:pPr>
        <w:spacing w:before="120" w:after="1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52D670AC" w14:textId="321E9331" w:rsidR="003636F6" w:rsidRDefault="003636F6" w:rsidP="003636F6">
      <w:pPr>
        <w:spacing w:before="120" w:after="120"/>
        <w:jc w:val="center"/>
        <w:rPr>
          <w:rFonts w:ascii="Arial" w:hAnsi="Arial" w:cs="Arial"/>
          <w:color w:val="000000"/>
        </w:rPr>
      </w:pPr>
      <w:r w:rsidRPr="003636F6">
        <w:rPr>
          <w:rFonts w:ascii="Arial" w:hAnsi="Arial" w:cs="Arial"/>
          <w:color w:val="000000"/>
        </w:rPr>
        <w:t xml:space="preserve">The cost for each day is $75.00 per </w:t>
      </w:r>
      <w:r w:rsidR="009A555D">
        <w:rPr>
          <w:rFonts w:ascii="Arial" w:hAnsi="Arial" w:cs="Arial"/>
          <w:color w:val="000000"/>
        </w:rPr>
        <w:t>person</w:t>
      </w:r>
      <w:r w:rsidRPr="003636F6">
        <w:rPr>
          <w:rFonts w:ascii="Arial" w:hAnsi="Arial" w:cs="Arial"/>
          <w:color w:val="000000"/>
        </w:rPr>
        <w:t>, which includes morning tea and lunch</w:t>
      </w:r>
      <w:r>
        <w:rPr>
          <w:rFonts w:ascii="Arial" w:hAnsi="Arial" w:cs="Arial"/>
          <w:color w:val="000000"/>
        </w:rPr>
        <w:t>.</w:t>
      </w:r>
    </w:p>
    <w:p w14:paraId="07AD4D68" w14:textId="77777777" w:rsidR="005223B1" w:rsidRPr="003636F6" w:rsidRDefault="005223B1" w:rsidP="003636F6">
      <w:pPr>
        <w:spacing w:before="120" w:after="120"/>
        <w:jc w:val="center"/>
        <w:rPr>
          <w:rFonts w:ascii="Arial" w:hAnsi="Arial" w:cs="Arial"/>
          <w:color w:val="000000"/>
        </w:rPr>
      </w:pPr>
    </w:p>
    <w:p w14:paraId="1E7F36DF" w14:textId="77777777" w:rsidR="003636F6" w:rsidRDefault="003636F6" w:rsidP="005952E7">
      <w:pPr>
        <w:spacing w:before="120" w:after="120"/>
        <w:jc w:val="both"/>
        <w:rPr>
          <w:rFonts w:ascii="Arial" w:hAnsi="Arial" w:cs="Arial"/>
          <w:color w:val="000000"/>
        </w:rPr>
      </w:pPr>
      <w:r w:rsidRPr="003636F6">
        <w:rPr>
          <w:rFonts w:ascii="Arial" w:hAnsi="Arial" w:cs="Arial"/>
          <w:color w:val="000000"/>
        </w:rPr>
        <w:t>There will be two Special Interest Days this year and they will again be held at “</w:t>
      </w:r>
      <w:proofErr w:type="spellStart"/>
      <w:r w:rsidRPr="003636F6">
        <w:rPr>
          <w:rFonts w:ascii="Arial" w:hAnsi="Arial" w:cs="Arial"/>
          <w:color w:val="000000"/>
        </w:rPr>
        <w:t>Laurelbank</w:t>
      </w:r>
      <w:proofErr w:type="spellEnd"/>
      <w:r w:rsidRPr="003636F6">
        <w:rPr>
          <w:rFonts w:ascii="Arial" w:hAnsi="Arial" w:cs="Arial"/>
          <w:color w:val="000000"/>
        </w:rPr>
        <w:t xml:space="preserve">”, </w:t>
      </w:r>
      <w:proofErr w:type="spellStart"/>
      <w:r w:rsidRPr="003636F6">
        <w:rPr>
          <w:rFonts w:ascii="Arial" w:hAnsi="Arial" w:cs="Arial"/>
          <w:color w:val="000000"/>
        </w:rPr>
        <w:t>cnr</w:t>
      </w:r>
      <w:proofErr w:type="spellEnd"/>
      <w:r w:rsidRPr="003636F6">
        <w:rPr>
          <w:rFonts w:ascii="Arial" w:hAnsi="Arial" w:cs="Arial"/>
          <w:color w:val="000000"/>
        </w:rPr>
        <w:t xml:space="preserve"> of </w:t>
      </w:r>
      <w:proofErr w:type="spellStart"/>
      <w:r w:rsidRPr="003636F6">
        <w:rPr>
          <w:rFonts w:ascii="Arial" w:hAnsi="Arial" w:cs="Arial"/>
          <w:color w:val="000000"/>
        </w:rPr>
        <w:t>Penshurst</w:t>
      </w:r>
      <w:proofErr w:type="spellEnd"/>
      <w:r w:rsidRPr="003636F6">
        <w:rPr>
          <w:rFonts w:ascii="Arial" w:hAnsi="Arial" w:cs="Arial"/>
          <w:color w:val="000000"/>
        </w:rPr>
        <w:t xml:space="preserve"> and Laurel Streets, Willoughby</w:t>
      </w:r>
      <w:r>
        <w:rPr>
          <w:rFonts w:ascii="Arial" w:hAnsi="Arial" w:cs="Arial"/>
          <w:color w:val="000000"/>
        </w:rPr>
        <w:t xml:space="preserve"> from 10.30am to 3.00pm. Parking is available on site for 55 cars.</w:t>
      </w:r>
    </w:p>
    <w:p w14:paraId="1168C34F" w14:textId="77777777" w:rsidR="00901A04" w:rsidRPr="005223B1" w:rsidRDefault="003636F6" w:rsidP="005952E7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Numbers are limited to 50 </w:t>
      </w:r>
      <w:r w:rsidR="00D11A5D">
        <w:rPr>
          <w:rFonts w:ascii="Arial" w:hAnsi="Arial" w:cs="Arial"/>
          <w:color w:val="000000"/>
        </w:rPr>
        <w:t xml:space="preserve">member </w:t>
      </w:r>
      <w:r>
        <w:rPr>
          <w:rFonts w:ascii="Arial" w:hAnsi="Arial" w:cs="Arial"/>
          <w:color w:val="000000"/>
        </w:rPr>
        <w:t xml:space="preserve">attendees. </w:t>
      </w:r>
      <w:r w:rsidR="00901A04" w:rsidRPr="003636F6">
        <w:rPr>
          <w:rFonts w:ascii="Arial" w:hAnsi="Arial" w:cs="Arial"/>
        </w:rPr>
        <w:t>Applications will be allocated in order of receipt</w:t>
      </w:r>
      <w:r w:rsidR="005F4F7B" w:rsidRPr="003636F6">
        <w:rPr>
          <w:rFonts w:ascii="Arial" w:hAnsi="Arial" w:cs="Arial"/>
        </w:rPr>
        <w:t xml:space="preserve"> and confirmation of your booking will be emailed or mailed</w:t>
      </w:r>
      <w:r w:rsidR="00A27A5F" w:rsidRPr="003636F6">
        <w:rPr>
          <w:rFonts w:ascii="Arial" w:hAnsi="Arial" w:cs="Arial"/>
        </w:rPr>
        <w:t xml:space="preserve"> to you by Gillian Stegmann.</w:t>
      </w:r>
    </w:p>
    <w:p w14:paraId="7B196D4F" w14:textId="77777777" w:rsidR="00F536B5" w:rsidRDefault="003636F6" w:rsidP="005952E7">
      <w:pPr>
        <w:spacing w:before="120" w:after="120"/>
        <w:jc w:val="both"/>
        <w:rPr>
          <w:rFonts w:ascii="Arial" w:hAnsi="Arial" w:cs="Arial"/>
        </w:rPr>
      </w:pPr>
      <w:r w:rsidRPr="003636F6">
        <w:rPr>
          <w:rFonts w:ascii="Arial" w:hAnsi="Arial" w:cs="Arial"/>
          <w:b/>
          <w:bCs/>
        </w:rPr>
        <w:t xml:space="preserve">Refunds can only be given up to one week prior to the date of the Special Interest Day. </w:t>
      </w:r>
      <w:r>
        <w:rPr>
          <w:rFonts w:ascii="Arial" w:hAnsi="Arial" w:cs="Arial"/>
        </w:rPr>
        <w:t xml:space="preserve">However, you may arrange a replacement person for your booking if you cannot attend but the name of that person needs to be advised to Gillian </w:t>
      </w:r>
      <w:r w:rsidR="00035F7D">
        <w:rPr>
          <w:rFonts w:ascii="Arial" w:hAnsi="Arial" w:cs="Arial"/>
        </w:rPr>
        <w:t>(see contact details below).</w:t>
      </w:r>
    </w:p>
    <w:p w14:paraId="19837812" w14:textId="77777777" w:rsidR="006238D8" w:rsidRPr="00635DAC" w:rsidRDefault="006238D8" w:rsidP="005952E7">
      <w:pPr>
        <w:spacing w:before="120" w:after="120"/>
        <w:jc w:val="both"/>
        <w:rPr>
          <w:rFonts w:ascii="Arial" w:hAnsi="Arial" w:cs="Arial"/>
        </w:rPr>
      </w:pPr>
    </w:p>
    <w:p w14:paraId="63A2147E" w14:textId="77777777" w:rsidR="006D6767" w:rsidRPr="00117ED9" w:rsidRDefault="006D6767" w:rsidP="006D6767">
      <w:pPr>
        <w:rPr>
          <w:rFonts w:ascii="Arial" w:hAnsi="Arial" w:cs="Arial"/>
          <w:i/>
          <w:sz w:val="10"/>
          <w:szCs w:val="10"/>
        </w:rPr>
      </w:pPr>
    </w:p>
    <w:p w14:paraId="5BF90A53" w14:textId="77777777" w:rsidR="00A27A5F" w:rsidRDefault="006D6767" w:rsidP="00352869">
      <w:pPr>
        <w:rPr>
          <w:rFonts w:ascii="Arial" w:hAnsi="Arial" w:cs="Arial"/>
          <w:b/>
          <w:sz w:val="22"/>
          <w:szCs w:val="22"/>
        </w:rPr>
      </w:pPr>
      <w:r w:rsidRPr="00C03355">
        <w:rPr>
          <w:rFonts w:ascii="Arial" w:hAnsi="Arial" w:cs="Arial"/>
          <w:b/>
          <w:sz w:val="22"/>
          <w:szCs w:val="22"/>
        </w:rPr>
        <w:sym w:font="Wingdings 2" w:char="F025"/>
      </w:r>
      <w:r w:rsidRPr="00C03355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</w:t>
      </w:r>
    </w:p>
    <w:p w14:paraId="7C0E0936" w14:textId="77777777" w:rsidR="00352869" w:rsidRPr="00352869" w:rsidRDefault="00352869" w:rsidP="00352869">
      <w:pPr>
        <w:rPr>
          <w:rFonts w:ascii="Arial" w:hAnsi="Arial" w:cs="Arial"/>
          <w:b/>
          <w:sz w:val="22"/>
          <w:szCs w:val="22"/>
        </w:rPr>
      </w:pPr>
    </w:p>
    <w:p w14:paraId="41844E82" w14:textId="77777777" w:rsidR="004B1102" w:rsidRDefault="00A27A5F" w:rsidP="004F4A86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/>
          <w:i/>
          <w:sz w:val="26"/>
          <w:szCs w:val="26"/>
        </w:rPr>
      </w:pPr>
      <w:r w:rsidRPr="00352869">
        <w:rPr>
          <w:rFonts w:ascii="Arial" w:hAnsi="Arial" w:cs="Arial"/>
          <w:b/>
          <w:i/>
          <w:sz w:val="26"/>
          <w:szCs w:val="26"/>
        </w:rPr>
        <w:t xml:space="preserve">Please put the number of </w:t>
      </w:r>
      <w:r w:rsidRPr="00F42782">
        <w:rPr>
          <w:rFonts w:ascii="Arial" w:hAnsi="Arial" w:cs="Arial"/>
          <w:b/>
          <w:i/>
          <w:color w:val="5B9BD5" w:themeColor="accent5"/>
          <w:sz w:val="26"/>
          <w:szCs w:val="26"/>
          <w:u w:val="single"/>
        </w:rPr>
        <w:t>members</w:t>
      </w:r>
      <w:r w:rsidR="00342AA1" w:rsidRPr="00352869">
        <w:rPr>
          <w:rFonts w:ascii="Arial" w:hAnsi="Arial" w:cs="Arial"/>
          <w:b/>
          <w:i/>
          <w:sz w:val="26"/>
          <w:szCs w:val="26"/>
        </w:rPr>
        <w:t xml:space="preserve"> </w:t>
      </w:r>
      <w:r w:rsidRPr="00352869">
        <w:rPr>
          <w:rFonts w:ascii="Arial" w:hAnsi="Arial" w:cs="Arial"/>
          <w:b/>
          <w:i/>
          <w:sz w:val="26"/>
          <w:szCs w:val="26"/>
        </w:rPr>
        <w:t xml:space="preserve">you are </w:t>
      </w:r>
      <w:proofErr w:type="spellStart"/>
      <w:r w:rsidRPr="00352869">
        <w:rPr>
          <w:rFonts w:ascii="Arial" w:hAnsi="Arial" w:cs="Arial"/>
          <w:b/>
          <w:i/>
          <w:sz w:val="26"/>
          <w:szCs w:val="26"/>
        </w:rPr>
        <w:t>booking</w:t>
      </w:r>
      <w:proofErr w:type="spellEnd"/>
      <w:r w:rsidR="00342AA1" w:rsidRPr="00352869">
        <w:rPr>
          <w:rFonts w:ascii="Arial" w:hAnsi="Arial" w:cs="Arial"/>
          <w:b/>
          <w:i/>
          <w:sz w:val="26"/>
          <w:szCs w:val="26"/>
        </w:rPr>
        <w:t xml:space="preserve"> for</w:t>
      </w:r>
      <w:r w:rsidRPr="00352869">
        <w:rPr>
          <w:rFonts w:ascii="Arial" w:hAnsi="Arial" w:cs="Arial"/>
          <w:b/>
          <w:i/>
          <w:sz w:val="26"/>
          <w:szCs w:val="26"/>
        </w:rPr>
        <w:t xml:space="preserve"> in</w:t>
      </w:r>
      <w:r w:rsidR="00F70A9A" w:rsidRPr="00352869">
        <w:rPr>
          <w:rFonts w:ascii="Arial" w:hAnsi="Arial" w:cs="Arial"/>
          <w:b/>
          <w:i/>
          <w:sz w:val="26"/>
          <w:szCs w:val="26"/>
        </w:rPr>
        <w:t xml:space="preserve"> </w:t>
      </w:r>
      <w:r w:rsidRPr="00352869">
        <w:rPr>
          <w:rFonts w:ascii="Arial" w:hAnsi="Arial" w:cs="Arial"/>
          <w:b/>
          <w:i/>
          <w:sz w:val="26"/>
          <w:szCs w:val="26"/>
        </w:rPr>
        <w:t>the box</w:t>
      </w:r>
      <w:r w:rsidR="00F70A9A" w:rsidRPr="00352869">
        <w:rPr>
          <w:rFonts w:ascii="Arial" w:hAnsi="Arial" w:cs="Arial"/>
          <w:b/>
          <w:i/>
          <w:sz w:val="26"/>
          <w:szCs w:val="26"/>
        </w:rPr>
        <w:t>.</w:t>
      </w:r>
    </w:p>
    <w:p w14:paraId="0BC4AEAA" w14:textId="26793A08" w:rsidR="00035F7D" w:rsidRDefault="00E02B9F" w:rsidP="00035F7D">
      <w:pPr>
        <w:spacing w:before="40" w:after="40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FBAF" wp14:editId="51AC5B6E">
                <wp:simplePos x="0" y="0"/>
                <wp:positionH relativeFrom="column">
                  <wp:posOffset>-7919</wp:posOffset>
                </wp:positionH>
                <wp:positionV relativeFrom="paragraph">
                  <wp:posOffset>205964</wp:posOffset>
                </wp:positionV>
                <wp:extent cx="753035" cy="412377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" cy="412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968D0" w14:textId="77777777" w:rsidR="00E02B9F" w:rsidRDefault="00E0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3B3FB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16.2pt;width:59.3pt;height:3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" fillcolor="white [3201]" strokeweight=".5pt">
                <v:textbox>
                  <w:txbxContent>
                    <w:p w14:paraId="301968D0" w14:textId="77777777" w:rsidR="00E02B9F" w:rsidRDefault="00E02B9F"/>
                  </w:txbxContent>
                </v:textbox>
              </v:shape>
            </w:pict>
          </mc:Fallback>
        </mc:AlternateContent>
      </w:r>
    </w:p>
    <w:p w14:paraId="136D76A5" w14:textId="77777777" w:rsidR="006238D8" w:rsidRPr="006238D8" w:rsidRDefault="006238D8" w:rsidP="006238D8">
      <w:pPr>
        <w:spacing w:before="40" w:after="40"/>
        <w:ind w:left="720" w:firstLine="720"/>
        <w:jc w:val="both"/>
        <w:rPr>
          <w:rFonts w:ascii="Arial" w:hAnsi="Arial" w:cs="Arial"/>
          <w:b/>
          <w:iCs/>
          <w:sz w:val="22"/>
          <w:szCs w:val="22"/>
        </w:rPr>
      </w:pPr>
      <w:r w:rsidRPr="007D7471">
        <w:rPr>
          <w:rFonts w:ascii="Arial" w:hAnsi="Arial" w:cs="Arial"/>
          <w:bCs/>
          <w:iCs/>
          <w:sz w:val="22"/>
          <w:szCs w:val="22"/>
        </w:rPr>
        <w:t>Thursday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  <w:t>THE GREAT MUGHALS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  <w:t>$75.00 pp</w:t>
      </w:r>
    </w:p>
    <w:p w14:paraId="696D44F9" w14:textId="77777777" w:rsidR="00035F7D" w:rsidRPr="006238D8" w:rsidRDefault="00B46170" w:rsidP="006238D8">
      <w:pPr>
        <w:spacing w:before="40" w:after="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  <w:sz w:val="26"/>
          <w:szCs w:val="26"/>
        </w:rPr>
        <w:tab/>
      </w:r>
      <w:r>
        <w:rPr>
          <w:rFonts w:ascii="Arial" w:hAnsi="Arial" w:cs="Arial"/>
          <w:bCs/>
          <w:iCs/>
          <w:sz w:val="26"/>
          <w:szCs w:val="26"/>
        </w:rPr>
        <w:tab/>
      </w:r>
      <w:r w:rsidRPr="00B46170">
        <w:rPr>
          <w:rFonts w:ascii="Arial" w:hAnsi="Arial" w:cs="Arial"/>
          <w:b/>
          <w:iCs/>
          <w:sz w:val="22"/>
          <w:szCs w:val="22"/>
        </w:rPr>
        <w:t>Jul</w:t>
      </w:r>
      <w:r w:rsidR="006238D8">
        <w:rPr>
          <w:rFonts w:ascii="Arial" w:hAnsi="Arial" w:cs="Arial"/>
          <w:b/>
          <w:iCs/>
          <w:sz w:val="22"/>
          <w:szCs w:val="22"/>
        </w:rPr>
        <w:t xml:space="preserve">y </w:t>
      </w:r>
      <w:r w:rsidRPr="00B46170">
        <w:rPr>
          <w:rFonts w:ascii="Arial" w:hAnsi="Arial" w:cs="Arial"/>
          <w:b/>
          <w:iCs/>
          <w:sz w:val="22"/>
          <w:szCs w:val="22"/>
        </w:rPr>
        <w:t>29</w:t>
      </w:r>
      <w:r w:rsidR="006238D8">
        <w:rPr>
          <w:rFonts w:ascii="Arial" w:hAnsi="Arial" w:cs="Arial"/>
          <w:b/>
          <w:iCs/>
          <w:sz w:val="22"/>
          <w:szCs w:val="22"/>
        </w:rPr>
        <w:tab/>
      </w:r>
      <w:r w:rsidR="006238D8">
        <w:rPr>
          <w:rFonts w:ascii="Arial" w:hAnsi="Arial" w:cs="Arial"/>
          <w:b/>
          <w:iCs/>
          <w:sz w:val="22"/>
          <w:szCs w:val="22"/>
        </w:rPr>
        <w:tab/>
      </w:r>
      <w:r w:rsidR="006238D8">
        <w:rPr>
          <w:rFonts w:ascii="Arial" w:hAnsi="Arial" w:cs="Arial"/>
          <w:bCs/>
          <w:i/>
          <w:sz w:val="22"/>
          <w:szCs w:val="22"/>
        </w:rPr>
        <w:t xml:space="preserve">Judy </w:t>
      </w:r>
      <w:proofErr w:type="spellStart"/>
      <w:r w:rsidR="006238D8">
        <w:rPr>
          <w:rFonts w:ascii="Arial" w:hAnsi="Arial" w:cs="Arial"/>
          <w:bCs/>
          <w:i/>
          <w:sz w:val="22"/>
          <w:szCs w:val="22"/>
        </w:rPr>
        <w:t>Tenzing</w:t>
      </w:r>
      <w:proofErr w:type="spellEnd"/>
    </w:p>
    <w:p w14:paraId="1FFBE4AB" w14:textId="77777777" w:rsidR="00B46170" w:rsidRDefault="00B46170" w:rsidP="00035F7D">
      <w:pPr>
        <w:spacing w:before="40" w:after="40"/>
        <w:jc w:val="both"/>
        <w:rPr>
          <w:rFonts w:ascii="Arial" w:hAnsi="Arial" w:cs="Arial"/>
          <w:b/>
          <w:iCs/>
          <w:sz w:val="22"/>
          <w:szCs w:val="22"/>
        </w:rPr>
      </w:pPr>
    </w:p>
    <w:p w14:paraId="6BF4C7E3" w14:textId="1207E69E" w:rsidR="00E02B9F" w:rsidRDefault="00E02B9F" w:rsidP="00035F7D">
      <w:pPr>
        <w:spacing w:before="40" w:after="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C2A39" wp14:editId="41BD7DC8">
                <wp:simplePos x="0" y="0"/>
                <wp:positionH relativeFrom="column">
                  <wp:posOffset>36905</wp:posOffset>
                </wp:positionH>
                <wp:positionV relativeFrom="paragraph">
                  <wp:posOffset>60064</wp:posOffset>
                </wp:positionV>
                <wp:extent cx="707651" cy="439270"/>
                <wp:effectExtent l="0" t="0" r="1651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51" cy="43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12CB8" w14:textId="77777777" w:rsidR="00E02B9F" w:rsidRDefault="00E0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64C2A39" id="Text Box 2" o:spid="_x0000_s1027" type="#_x0000_t202" style="position:absolute;left:0;text-align:left;margin-left:2.9pt;margin-top:4.75pt;width:55.7pt;height:3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" fillcolor="white [3201]" strokeweight=".5pt">
                <v:textbox>
                  <w:txbxContent>
                    <w:p w14:paraId="1A612CB8" w14:textId="77777777" w:rsidR="00E02B9F" w:rsidRDefault="00E02B9F"/>
                  </w:txbxContent>
                </v:textbox>
              </v:shape>
            </w:pict>
          </mc:Fallback>
        </mc:AlternateContent>
      </w:r>
      <w:r w:rsidR="00B46170" w:rsidRPr="00CD1050">
        <w:rPr>
          <w:rFonts w:ascii="Arial" w:hAnsi="Arial" w:cs="Arial"/>
          <w:bCs/>
          <w:iCs/>
          <w:sz w:val="22"/>
          <w:szCs w:val="22"/>
        </w:rPr>
        <w:tab/>
      </w:r>
      <w:r w:rsidR="00B46170" w:rsidRPr="00CD1050">
        <w:rPr>
          <w:rFonts w:ascii="Arial" w:hAnsi="Arial" w:cs="Arial"/>
          <w:bCs/>
          <w:iCs/>
          <w:sz w:val="22"/>
          <w:szCs w:val="22"/>
        </w:rPr>
        <w:tab/>
        <w:t>Thursday</w:t>
      </w:r>
      <w:r w:rsidR="00B46170" w:rsidRPr="00CD1050">
        <w:rPr>
          <w:rFonts w:ascii="Arial" w:hAnsi="Arial" w:cs="Arial"/>
          <w:bCs/>
          <w:iCs/>
          <w:sz w:val="22"/>
          <w:szCs w:val="22"/>
        </w:rPr>
        <w:tab/>
      </w:r>
      <w:r w:rsidR="00B46170" w:rsidRPr="00CD1050">
        <w:rPr>
          <w:rFonts w:ascii="Arial" w:hAnsi="Arial" w:cs="Arial"/>
          <w:bCs/>
          <w:iCs/>
          <w:sz w:val="22"/>
          <w:szCs w:val="22"/>
        </w:rPr>
        <w:tab/>
      </w:r>
      <w:r w:rsidR="00B46170" w:rsidRPr="00E02B9F">
        <w:rPr>
          <w:rFonts w:ascii="Arial" w:hAnsi="Arial" w:cs="Arial"/>
          <w:b/>
          <w:iCs/>
          <w:sz w:val="22"/>
          <w:szCs w:val="22"/>
        </w:rPr>
        <w:t>THE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ACHAEMENIDS: </w:t>
      </w:r>
    </w:p>
    <w:p w14:paraId="4144A660" w14:textId="3B5E76CD" w:rsidR="00E02B9F" w:rsidRDefault="00E02B9F" w:rsidP="00E02B9F">
      <w:pPr>
        <w:spacing w:before="40" w:after="40"/>
        <w:ind w:left="720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September 23</w:t>
      </w:r>
      <w:r>
        <w:rPr>
          <w:rFonts w:ascii="Arial" w:hAnsi="Arial" w:cs="Arial"/>
          <w:b/>
          <w:iCs/>
          <w:sz w:val="22"/>
          <w:szCs w:val="22"/>
        </w:rPr>
        <w:tab/>
        <w:t>Iran’s greatest Empire</w:t>
      </w:r>
      <w:r w:rsidR="00B46170" w:rsidRPr="00CD1050">
        <w:rPr>
          <w:rFonts w:ascii="Arial" w:hAnsi="Arial" w:cs="Arial"/>
          <w:bCs/>
          <w:iCs/>
          <w:sz w:val="22"/>
          <w:szCs w:val="22"/>
        </w:rPr>
        <w:tab/>
      </w:r>
      <w:r w:rsidR="00B46170" w:rsidRPr="00CD1050">
        <w:rPr>
          <w:rFonts w:ascii="Arial" w:hAnsi="Arial" w:cs="Arial"/>
          <w:bCs/>
          <w:iCs/>
          <w:sz w:val="22"/>
          <w:szCs w:val="22"/>
        </w:rPr>
        <w:tab/>
      </w:r>
      <w:r w:rsidR="00B46170" w:rsidRPr="00CD1050">
        <w:rPr>
          <w:rFonts w:ascii="Arial" w:hAnsi="Arial" w:cs="Arial"/>
          <w:bCs/>
          <w:iCs/>
          <w:sz w:val="22"/>
          <w:szCs w:val="22"/>
        </w:rPr>
        <w:tab/>
      </w:r>
      <w:r w:rsidR="00B46170" w:rsidRPr="00E02B9F">
        <w:rPr>
          <w:rFonts w:ascii="Arial" w:hAnsi="Arial" w:cs="Arial"/>
          <w:b/>
          <w:iCs/>
          <w:sz w:val="22"/>
          <w:szCs w:val="22"/>
        </w:rPr>
        <w:t>$75.00 pp</w:t>
      </w:r>
    </w:p>
    <w:p w14:paraId="59C95B40" w14:textId="5F21DEBF" w:rsidR="00B46170" w:rsidRPr="00E02B9F" w:rsidRDefault="00E02B9F" w:rsidP="00E02B9F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6238D8">
        <w:rPr>
          <w:rFonts w:ascii="Arial" w:hAnsi="Arial" w:cs="Arial"/>
          <w:b/>
          <w:iCs/>
          <w:sz w:val="22"/>
          <w:szCs w:val="22"/>
        </w:rPr>
        <w:tab/>
      </w:r>
      <w:r w:rsidR="006238D8">
        <w:rPr>
          <w:rFonts w:ascii="Arial" w:hAnsi="Arial" w:cs="Arial"/>
          <w:bCs/>
          <w:i/>
          <w:sz w:val="22"/>
          <w:szCs w:val="22"/>
        </w:rPr>
        <w:t>Dr John Tidmarsh</w:t>
      </w:r>
    </w:p>
    <w:p w14:paraId="1CBE9452" w14:textId="77777777" w:rsidR="00375028" w:rsidRDefault="00375028" w:rsidP="00035F7D">
      <w:pPr>
        <w:spacing w:before="40" w:after="40"/>
        <w:jc w:val="both"/>
        <w:rPr>
          <w:rFonts w:ascii="Arial" w:hAnsi="Arial" w:cs="Arial"/>
          <w:b/>
          <w:i/>
          <w:sz w:val="26"/>
          <w:szCs w:val="26"/>
        </w:rPr>
      </w:pPr>
    </w:p>
    <w:p w14:paraId="564CE11C" w14:textId="77777777" w:rsidR="0039232F" w:rsidRDefault="0039232F" w:rsidP="00035F7D">
      <w:pPr>
        <w:spacing w:before="40" w:after="40"/>
        <w:jc w:val="both"/>
        <w:rPr>
          <w:rFonts w:ascii="Arial" w:hAnsi="Arial" w:cs="Arial"/>
          <w:b/>
          <w:i/>
          <w:sz w:val="26"/>
          <w:szCs w:val="26"/>
        </w:rPr>
      </w:pPr>
    </w:p>
    <w:p w14:paraId="5E64C869" w14:textId="77777777" w:rsidR="0039232F" w:rsidRDefault="0039232F" w:rsidP="00F034A5">
      <w:pPr>
        <w:spacing w:before="40" w:after="40"/>
        <w:rPr>
          <w:rFonts w:ascii="Arial" w:hAnsi="Arial" w:cs="Arial"/>
          <w:b/>
          <w:iCs/>
          <w:sz w:val="26"/>
          <w:szCs w:val="26"/>
          <w:u w:val="single"/>
        </w:rPr>
      </w:pPr>
      <w:r w:rsidRPr="0039232F">
        <w:rPr>
          <w:rFonts w:ascii="Arial" w:hAnsi="Arial" w:cs="Arial"/>
          <w:b/>
          <w:iCs/>
          <w:sz w:val="26"/>
          <w:szCs w:val="26"/>
          <w:u w:val="single"/>
        </w:rPr>
        <w:t xml:space="preserve">Return this Form </w:t>
      </w:r>
      <w:r w:rsidR="00E06E07">
        <w:rPr>
          <w:rFonts w:ascii="Arial" w:hAnsi="Arial" w:cs="Arial"/>
          <w:b/>
          <w:iCs/>
          <w:sz w:val="26"/>
          <w:szCs w:val="26"/>
          <w:u w:val="single"/>
        </w:rPr>
        <w:t>to</w:t>
      </w:r>
      <w:r w:rsidRPr="0039232F">
        <w:rPr>
          <w:rFonts w:ascii="Arial" w:hAnsi="Arial" w:cs="Arial"/>
          <w:b/>
          <w:iCs/>
          <w:sz w:val="26"/>
          <w:szCs w:val="26"/>
          <w:u w:val="single"/>
        </w:rPr>
        <w:t xml:space="preserve">:  Gillian Stegmann, 11 </w:t>
      </w:r>
      <w:proofErr w:type="spellStart"/>
      <w:r w:rsidRPr="0039232F">
        <w:rPr>
          <w:rFonts w:ascii="Arial" w:hAnsi="Arial" w:cs="Arial"/>
          <w:b/>
          <w:iCs/>
          <w:sz w:val="26"/>
          <w:szCs w:val="26"/>
          <w:u w:val="single"/>
        </w:rPr>
        <w:t>Ormonde</w:t>
      </w:r>
      <w:proofErr w:type="spellEnd"/>
      <w:r w:rsidRPr="0039232F">
        <w:rPr>
          <w:rFonts w:ascii="Arial" w:hAnsi="Arial" w:cs="Arial"/>
          <w:b/>
          <w:iCs/>
          <w:sz w:val="26"/>
          <w:szCs w:val="26"/>
          <w:u w:val="single"/>
        </w:rPr>
        <w:t xml:space="preserve"> Road, E. Lindfield 2070</w:t>
      </w:r>
    </w:p>
    <w:p w14:paraId="5B694ACC" w14:textId="77777777" w:rsidR="0039232F" w:rsidRDefault="00F034A5" w:rsidP="00F034A5">
      <w:pPr>
        <w:spacing w:before="40" w:after="40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or </w:t>
      </w:r>
      <w:r w:rsidR="00E06E07">
        <w:rPr>
          <w:rFonts w:ascii="Arial" w:hAnsi="Arial" w:cs="Arial"/>
          <w:bCs/>
          <w:iCs/>
          <w:sz w:val="26"/>
          <w:szCs w:val="26"/>
        </w:rPr>
        <w:t>scan and return to</w:t>
      </w:r>
      <w:r w:rsidR="0039232F">
        <w:rPr>
          <w:rFonts w:ascii="Arial" w:hAnsi="Arial" w:cs="Arial"/>
          <w:bCs/>
          <w:iCs/>
          <w:sz w:val="26"/>
          <w:szCs w:val="26"/>
        </w:rPr>
        <w:t xml:space="preserve"> </w:t>
      </w:r>
      <w:hyperlink r:id="rId6" w:history="1">
        <w:r w:rsidR="00375028" w:rsidRPr="008F3666">
          <w:rPr>
            <w:rStyle w:val="Hyperlink"/>
            <w:rFonts w:ascii="Arial" w:hAnsi="Arial" w:cs="Arial"/>
            <w:bCs/>
            <w:iCs/>
            <w:sz w:val="26"/>
            <w:szCs w:val="26"/>
          </w:rPr>
          <w:t>gillianst@bigpond.com</w:t>
        </w:r>
      </w:hyperlink>
      <w:r w:rsidR="00375028">
        <w:rPr>
          <w:rFonts w:ascii="Arial" w:hAnsi="Arial" w:cs="Arial"/>
          <w:bCs/>
          <w:iCs/>
          <w:sz w:val="26"/>
          <w:szCs w:val="26"/>
        </w:rPr>
        <w:t xml:space="preserve"> </w:t>
      </w:r>
      <w:r w:rsidR="00E06E07">
        <w:rPr>
          <w:rFonts w:ascii="Arial" w:hAnsi="Arial" w:cs="Arial"/>
          <w:bCs/>
          <w:iCs/>
          <w:sz w:val="26"/>
          <w:szCs w:val="26"/>
        </w:rPr>
        <w:t xml:space="preserve">or call on </w:t>
      </w:r>
      <w:r w:rsidR="0039232F">
        <w:rPr>
          <w:rFonts w:ascii="Arial" w:hAnsi="Arial" w:cs="Arial"/>
          <w:bCs/>
          <w:iCs/>
          <w:sz w:val="26"/>
          <w:szCs w:val="26"/>
        </w:rPr>
        <w:t>9416 5609 or 04</w:t>
      </w:r>
      <w:r w:rsidR="00375028">
        <w:rPr>
          <w:rFonts w:ascii="Arial" w:hAnsi="Arial" w:cs="Arial"/>
          <w:bCs/>
          <w:iCs/>
          <w:sz w:val="26"/>
          <w:szCs w:val="26"/>
        </w:rPr>
        <w:t>38 208 280</w:t>
      </w:r>
    </w:p>
    <w:p w14:paraId="7167481A" w14:textId="77777777" w:rsidR="00635DAC" w:rsidRDefault="00635DAC" w:rsidP="00375028">
      <w:pPr>
        <w:spacing w:before="40" w:after="40"/>
        <w:jc w:val="center"/>
        <w:rPr>
          <w:rFonts w:ascii="Arial" w:hAnsi="Arial" w:cs="Arial"/>
          <w:bCs/>
          <w:iCs/>
          <w:sz w:val="26"/>
          <w:szCs w:val="26"/>
        </w:rPr>
      </w:pPr>
    </w:p>
    <w:p w14:paraId="2245FF0A" w14:textId="77777777" w:rsidR="00635DAC" w:rsidRDefault="00635DAC" w:rsidP="00635DAC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 w:rsidRPr="00635DAC">
        <w:rPr>
          <w:rFonts w:ascii="Arial" w:hAnsi="Arial" w:cs="Arial"/>
          <w:bCs/>
          <w:iCs/>
          <w:sz w:val="22"/>
          <w:szCs w:val="22"/>
        </w:rPr>
        <w:t>Name</w:t>
      </w:r>
      <w:r>
        <w:rPr>
          <w:rFonts w:ascii="Arial" w:hAnsi="Arial" w:cs="Arial"/>
          <w:bCs/>
          <w:iCs/>
          <w:sz w:val="22"/>
          <w:szCs w:val="22"/>
        </w:rPr>
        <w:t>(s) of Attendee</w:t>
      </w:r>
      <w:r w:rsidR="00D11A5D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s</w:t>
      </w:r>
      <w:r w:rsidR="00D11A5D">
        <w:rPr>
          <w:rFonts w:ascii="Arial" w:hAnsi="Arial" w:cs="Arial"/>
          <w:bCs/>
          <w:iCs/>
          <w:sz w:val="22"/>
          <w:szCs w:val="22"/>
        </w:rPr>
        <w:t>)</w:t>
      </w:r>
      <w:r>
        <w:rPr>
          <w:rFonts w:ascii="Arial" w:hAnsi="Arial" w:cs="Arial"/>
          <w:bCs/>
          <w:iCs/>
          <w:sz w:val="22"/>
          <w:szCs w:val="22"/>
        </w:rPr>
        <w:t>: ……………………………………………………………………………………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…..</w:t>
      </w:r>
      <w:proofErr w:type="gramEnd"/>
    </w:p>
    <w:p w14:paraId="7255E431" w14:textId="77777777" w:rsidR="006238D8" w:rsidRDefault="006238D8" w:rsidP="00635DAC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14:paraId="64202987" w14:textId="77777777" w:rsidR="006238D8" w:rsidRDefault="006238D8" w:rsidP="00635DAC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…………………………………………………………………………………………………………………...</w:t>
      </w:r>
    </w:p>
    <w:p w14:paraId="40E61874" w14:textId="77777777" w:rsidR="00635DAC" w:rsidRDefault="00635DAC" w:rsidP="00635DAC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</w:p>
    <w:p w14:paraId="5644F002" w14:textId="77777777" w:rsidR="00635DAC" w:rsidRPr="00635DAC" w:rsidRDefault="00635DAC" w:rsidP="00635DAC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Email: …………………………………………………………………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…..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Phone No: ………………………</w:t>
      </w:r>
    </w:p>
    <w:p w14:paraId="2DB85CB6" w14:textId="77777777" w:rsidR="00375028" w:rsidRDefault="00375028" w:rsidP="00375028">
      <w:pPr>
        <w:spacing w:before="40" w:after="40"/>
        <w:jc w:val="center"/>
        <w:rPr>
          <w:rFonts w:ascii="Arial" w:hAnsi="Arial" w:cs="Arial"/>
          <w:bCs/>
          <w:iCs/>
          <w:sz w:val="26"/>
          <w:szCs w:val="26"/>
        </w:rPr>
      </w:pPr>
    </w:p>
    <w:p w14:paraId="14C97FBF" w14:textId="77777777" w:rsidR="00E06E07" w:rsidRDefault="00375028" w:rsidP="00375028">
      <w:pPr>
        <w:spacing w:before="40" w:after="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PAYMENT options:</w:t>
      </w:r>
    </w:p>
    <w:p w14:paraId="11367CC2" w14:textId="77777777" w:rsidR="00E06E07" w:rsidRDefault="00E06E07" w:rsidP="00375028">
      <w:pPr>
        <w:spacing w:before="40" w:after="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p w14:paraId="725CE50E" w14:textId="77777777" w:rsidR="00375028" w:rsidRDefault="00375028" w:rsidP="00375028">
      <w:pPr>
        <w:spacing w:before="40" w:after="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25376A">
        <w:rPr>
          <w:rFonts w:ascii="Arial" w:hAnsi="Arial" w:cs="Arial"/>
          <w:b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5376A">
        <w:rPr>
          <w:rFonts w:ascii="Arial" w:hAnsi="Arial" w:cs="Arial"/>
          <w:b/>
          <w:iCs/>
          <w:sz w:val="22"/>
          <w:szCs w:val="22"/>
        </w:rPr>
        <w:instrText xml:space="preserve"> FORMCHECKBOX </w:instrText>
      </w:r>
      <w:r w:rsidR="00F13CD0">
        <w:rPr>
          <w:rFonts w:ascii="Arial" w:hAnsi="Arial" w:cs="Arial"/>
          <w:b/>
          <w:iCs/>
          <w:sz w:val="22"/>
          <w:szCs w:val="22"/>
        </w:rPr>
      </w:r>
      <w:r w:rsidR="00F13CD0">
        <w:rPr>
          <w:rFonts w:ascii="Arial" w:hAnsi="Arial" w:cs="Arial"/>
          <w:b/>
          <w:iCs/>
          <w:sz w:val="22"/>
          <w:szCs w:val="22"/>
        </w:rPr>
        <w:fldChar w:fldCharType="separate"/>
      </w:r>
      <w:r w:rsidR="0025376A">
        <w:rPr>
          <w:rFonts w:ascii="Arial" w:hAnsi="Arial" w:cs="Arial"/>
          <w:b/>
          <w:iCs/>
          <w:sz w:val="22"/>
          <w:szCs w:val="22"/>
        </w:rPr>
        <w:fldChar w:fldCharType="end"/>
      </w:r>
      <w:bookmarkEnd w:id="0"/>
      <w:r w:rsidR="0025376A">
        <w:rPr>
          <w:rFonts w:ascii="Arial" w:hAnsi="Arial" w:cs="Arial"/>
          <w:b/>
          <w:iCs/>
          <w:sz w:val="22"/>
          <w:szCs w:val="22"/>
        </w:rPr>
        <w:tab/>
      </w:r>
      <w:r w:rsidR="0025376A">
        <w:rPr>
          <w:rFonts w:ascii="Arial" w:hAnsi="Arial" w:cs="Arial"/>
          <w:bCs/>
          <w:iCs/>
          <w:sz w:val="22"/>
          <w:szCs w:val="22"/>
        </w:rPr>
        <w:t xml:space="preserve">By cheque made out to </w:t>
      </w:r>
      <w:r w:rsidR="0025376A" w:rsidRPr="0025376A">
        <w:rPr>
          <w:rFonts w:ascii="Arial" w:hAnsi="Arial" w:cs="Arial"/>
          <w:bCs/>
          <w:i/>
          <w:sz w:val="22"/>
          <w:szCs w:val="22"/>
        </w:rPr>
        <w:t>ADFAS (Ku-ring-gai) Inc.</w:t>
      </w:r>
      <w:r w:rsidR="00635DAC">
        <w:rPr>
          <w:rFonts w:ascii="Arial" w:hAnsi="Arial" w:cs="Arial"/>
          <w:b/>
          <w:iCs/>
          <w:sz w:val="22"/>
          <w:szCs w:val="22"/>
        </w:rPr>
        <w:t xml:space="preserve">  </w:t>
      </w:r>
    </w:p>
    <w:p w14:paraId="70CC4E55" w14:textId="77777777" w:rsidR="00635DAC" w:rsidRDefault="00635DAC" w:rsidP="00375028">
      <w:pPr>
        <w:spacing w:before="40" w:after="40"/>
        <w:rPr>
          <w:rFonts w:ascii="Arial" w:hAnsi="Arial" w:cs="Arial"/>
          <w:b/>
          <w:iCs/>
          <w:sz w:val="22"/>
          <w:szCs w:val="22"/>
        </w:rPr>
      </w:pPr>
    </w:p>
    <w:p w14:paraId="68E603A5" w14:textId="77777777" w:rsidR="00635DAC" w:rsidRDefault="00635DAC" w:rsidP="00375028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iCs/>
          <w:sz w:val="22"/>
          <w:szCs w:val="22"/>
        </w:rPr>
        <w:instrText xml:space="preserve"> FORMCHECKBOX </w:instrText>
      </w:r>
      <w:r w:rsidR="00F13CD0">
        <w:rPr>
          <w:rFonts w:ascii="Arial" w:hAnsi="Arial" w:cs="Arial"/>
          <w:b/>
          <w:iCs/>
          <w:sz w:val="22"/>
          <w:szCs w:val="22"/>
        </w:rPr>
      </w:r>
      <w:r w:rsidR="00F13CD0">
        <w:rPr>
          <w:rFonts w:ascii="Arial" w:hAnsi="Arial" w:cs="Arial"/>
          <w:b/>
          <w:iCs/>
          <w:sz w:val="22"/>
          <w:szCs w:val="22"/>
        </w:rPr>
        <w:fldChar w:fldCharType="separate"/>
      </w:r>
      <w:r>
        <w:rPr>
          <w:rFonts w:ascii="Arial" w:hAnsi="Arial" w:cs="Arial"/>
          <w:b/>
          <w:iCs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iCs/>
          <w:sz w:val="22"/>
          <w:szCs w:val="22"/>
        </w:rPr>
        <w:tab/>
      </w:r>
      <w:r w:rsidRPr="00635DAC">
        <w:rPr>
          <w:rFonts w:ascii="Arial" w:hAnsi="Arial" w:cs="Arial"/>
          <w:bCs/>
          <w:iCs/>
          <w:sz w:val="22"/>
          <w:szCs w:val="22"/>
        </w:rPr>
        <w:t>By online bank</w:t>
      </w:r>
      <w:r>
        <w:rPr>
          <w:rFonts w:ascii="Arial" w:hAnsi="Arial" w:cs="Arial"/>
          <w:bCs/>
          <w:iCs/>
          <w:sz w:val="22"/>
          <w:szCs w:val="22"/>
        </w:rPr>
        <w:t xml:space="preserve"> transfer to:  A</w:t>
      </w:r>
      <w:r w:rsidRPr="005223B1">
        <w:rPr>
          <w:rFonts w:ascii="Arial" w:hAnsi="Arial" w:cs="Arial"/>
          <w:bCs/>
          <w:i/>
          <w:sz w:val="22"/>
          <w:szCs w:val="22"/>
        </w:rPr>
        <w:t>DFAS (Ku-ring-gai) Inc</w:t>
      </w:r>
      <w:r>
        <w:rPr>
          <w:rFonts w:ascii="Arial" w:hAnsi="Arial" w:cs="Arial"/>
          <w:bCs/>
          <w:iCs/>
          <w:sz w:val="22"/>
          <w:szCs w:val="22"/>
        </w:rPr>
        <w:t xml:space="preserve">. ANZ Bank </w:t>
      </w:r>
    </w:p>
    <w:p w14:paraId="5B26B904" w14:textId="77777777" w:rsidR="00B46170" w:rsidRDefault="00635DAC" w:rsidP="00375028">
      <w:pPr>
        <w:spacing w:before="40" w:after="4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 xml:space="preserve">BSB: 012-403   A/c No: 108019002   </w:t>
      </w:r>
    </w:p>
    <w:p w14:paraId="7794B3C1" w14:textId="77777777" w:rsidR="00635DAC" w:rsidRPr="0025376A" w:rsidRDefault="00635DAC" w:rsidP="00B46170">
      <w:pPr>
        <w:spacing w:before="40" w:after="40"/>
        <w:ind w:firstLine="720"/>
        <w:rPr>
          <w:rFonts w:ascii="Arial" w:hAnsi="Arial" w:cs="Arial"/>
          <w:bCs/>
          <w:iCs/>
          <w:sz w:val="22"/>
          <w:szCs w:val="22"/>
        </w:rPr>
      </w:pPr>
      <w:r w:rsidRPr="00635DAC">
        <w:rPr>
          <w:rFonts w:ascii="Arial" w:hAnsi="Arial" w:cs="Arial"/>
          <w:b/>
          <w:iCs/>
          <w:sz w:val="22"/>
          <w:szCs w:val="22"/>
        </w:rPr>
        <w:t>Don’t forget to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i</w:t>
      </w:r>
      <w:r w:rsidRPr="00635DAC">
        <w:rPr>
          <w:rFonts w:ascii="Arial" w:hAnsi="Arial" w:cs="Arial"/>
          <w:b/>
          <w:iCs/>
          <w:sz w:val="22"/>
          <w:szCs w:val="22"/>
        </w:rPr>
        <w:t xml:space="preserve">nclude </w:t>
      </w:r>
      <w:r w:rsidR="00B46170">
        <w:rPr>
          <w:rFonts w:ascii="Arial" w:hAnsi="Arial" w:cs="Arial"/>
          <w:b/>
          <w:iCs/>
          <w:sz w:val="22"/>
          <w:szCs w:val="22"/>
        </w:rPr>
        <w:t xml:space="preserve">your </w:t>
      </w:r>
      <w:r w:rsidRPr="00635DAC">
        <w:rPr>
          <w:rFonts w:ascii="Arial" w:hAnsi="Arial" w:cs="Arial"/>
          <w:b/>
          <w:iCs/>
          <w:sz w:val="22"/>
          <w:szCs w:val="22"/>
        </w:rPr>
        <w:t>name in the reference fiel</w:t>
      </w:r>
      <w:r w:rsidR="00B46170">
        <w:rPr>
          <w:rFonts w:ascii="Arial" w:hAnsi="Arial" w:cs="Arial"/>
          <w:b/>
          <w:iCs/>
          <w:sz w:val="22"/>
          <w:szCs w:val="22"/>
        </w:rPr>
        <w:t>d when making the transfer.</w:t>
      </w:r>
    </w:p>
    <w:sectPr w:rsidR="00635DAC" w:rsidRPr="0025376A" w:rsidSect="00CD04DC">
      <w:pgSz w:w="11900" w:h="16840"/>
      <w:pgMar w:top="306" w:right="679" w:bottom="266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6EC"/>
    <w:multiLevelType w:val="hybridMultilevel"/>
    <w:tmpl w:val="63F4E6D4"/>
    <w:lvl w:ilvl="0" w:tplc="1B3885D2">
      <w:start w:val="2018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444"/>
    <w:multiLevelType w:val="hybridMultilevel"/>
    <w:tmpl w:val="5C36F13C"/>
    <w:lvl w:ilvl="0" w:tplc="19BCBE48">
      <w:start w:val="2018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3D73"/>
    <w:multiLevelType w:val="hybridMultilevel"/>
    <w:tmpl w:val="A16079A8"/>
    <w:lvl w:ilvl="0" w:tplc="73564A58">
      <w:start w:val="2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894"/>
    <w:multiLevelType w:val="hybridMultilevel"/>
    <w:tmpl w:val="B224C106"/>
    <w:lvl w:ilvl="0" w:tplc="B020569A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E824C5"/>
    <w:multiLevelType w:val="hybridMultilevel"/>
    <w:tmpl w:val="5636E8A2"/>
    <w:lvl w:ilvl="0" w:tplc="3D3E0154">
      <w:start w:val="2018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548"/>
    <w:multiLevelType w:val="hybridMultilevel"/>
    <w:tmpl w:val="DDB27B56"/>
    <w:lvl w:ilvl="0" w:tplc="A0B4BAA4">
      <w:start w:val="2018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2CF0"/>
    <w:multiLevelType w:val="hybridMultilevel"/>
    <w:tmpl w:val="95F2D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04"/>
    <w:rsid w:val="00011E4D"/>
    <w:rsid w:val="0001239C"/>
    <w:rsid w:val="00022A64"/>
    <w:rsid w:val="00035F7D"/>
    <w:rsid w:val="0009270E"/>
    <w:rsid w:val="000A2CDD"/>
    <w:rsid w:val="000B3BC6"/>
    <w:rsid w:val="000E420F"/>
    <w:rsid w:val="00117ED9"/>
    <w:rsid w:val="00162827"/>
    <w:rsid w:val="00186946"/>
    <w:rsid w:val="001A5D95"/>
    <w:rsid w:val="001B4781"/>
    <w:rsid w:val="001C2C6C"/>
    <w:rsid w:val="001D0F77"/>
    <w:rsid w:val="00205A04"/>
    <w:rsid w:val="00226708"/>
    <w:rsid w:val="0025376A"/>
    <w:rsid w:val="002833FA"/>
    <w:rsid w:val="002837A2"/>
    <w:rsid w:val="00293052"/>
    <w:rsid w:val="00294729"/>
    <w:rsid w:val="002B6F2D"/>
    <w:rsid w:val="002C4EA6"/>
    <w:rsid w:val="00342AA1"/>
    <w:rsid w:val="00352869"/>
    <w:rsid w:val="003608FA"/>
    <w:rsid w:val="003636F6"/>
    <w:rsid w:val="00373A97"/>
    <w:rsid w:val="00375028"/>
    <w:rsid w:val="00381C53"/>
    <w:rsid w:val="00391751"/>
    <w:rsid w:val="0039232F"/>
    <w:rsid w:val="003A6204"/>
    <w:rsid w:val="003D50E3"/>
    <w:rsid w:val="003F4951"/>
    <w:rsid w:val="003F664C"/>
    <w:rsid w:val="00401C7B"/>
    <w:rsid w:val="00421CA4"/>
    <w:rsid w:val="0042628F"/>
    <w:rsid w:val="00443B0F"/>
    <w:rsid w:val="004547E4"/>
    <w:rsid w:val="004A7C05"/>
    <w:rsid w:val="004B1102"/>
    <w:rsid w:val="004D7FA2"/>
    <w:rsid w:val="004E3DB7"/>
    <w:rsid w:val="004F4A86"/>
    <w:rsid w:val="00512BEC"/>
    <w:rsid w:val="00513891"/>
    <w:rsid w:val="005223B1"/>
    <w:rsid w:val="0054563B"/>
    <w:rsid w:val="005623FA"/>
    <w:rsid w:val="005952E7"/>
    <w:rsid w:val="005A62F7"/>
    <w:rsid w:val="005F4F7B"/>
    <w:rsid w:val="006238D8"/>
    <w:rsid w:val="00635DAC"/>
    <w:rsid w:val="0064244B"/>
    <w:rsid w:val="00662B08"/>
    <w:rsid w:val="006944A7"/>
    <w:rsid w:val="006A0AC0"/>
    <w:rsid w:val="006C6BA5"/>
    <w:rsid w:val="006D6767"/>
    <w:rsid w:val="006E3B41"/>
    <w:rsid w:val="006F2CC4"/>
    <w:rsid w:val="007321FB"/>
    <w:rsid w:val="007554F4"/>
    <w:rsid w:val="00756599"/>
    <w:rsid w:val="00760700"/>
    <w:rsid w:val="00775F24"/>
    <w:rsid w:val="007843E6"/>
    <w:rsid w:val="007923E7"/>
    <w:rsid w:val="007A3A7A"/>
    <w:rsid w:val="007D7471"/>
    <w:rsid w:val="007E4150"/>
    <w:rsid w:val="0080432D"/>
    <w:rsid w:val="00816776"/>
    <w:rsid w:val="00847358"/>
    <w:rsid w:val="008631D0"/>
    <w:rsid w:val="00881D19"/>
    <w:rsid w:val="008949EC"/>
    <w:rsid w:val="008A6061"/>
    <w:rsid w:val="008F0403"/>
    <w:rsid w:val="008F0F8E"/>
    <w:rsid w:val="008F1C73"/>
    <w:rsid w:val="008F2946"/>
    <w:rsid w:val="008F3DA9"/>
    <w:rsid w:val="00901A04"/>
    <w:rsid w:val="00906E40"/>
    <w:rsid w:val="009262AF"/>
    <w:rsid w:val="00966DAF"/>
    <w:rsid w:val="00971ED4"/>
    <w:rsid w:val="00976CEC"/>
    <w:rsid w:val="009A4C50"/>
    <w:rsid w:val="009A4D06"/>
    <w:rsid w:val="009A555D"/>
    <w:rsid w:val="009E48D7"/>
    <w:rsid w:val="00A240A1"/>
    <w:rsid w:val="00A27A5F"/>
    <w:rsid w:val="00A9734B"/>
    <w:rsid w:val="00AA166B"/>
    <w:rsid w:val="00AE019A"/>
    <w:rsid w:val="00B05B9B"/>
    <w:rsid w:val="00B32D06"/>
    <w:rsid w:val="00B34F6D"/>
    <w:rsid w:val="00B46170"/>
    <w:rsid w:val="00B605DC"/>
    <w:rsid w:val="00B67CB5"/>
    <w:rsid w:val="00BA6CFB"/>
    <w:rsid w:val="00BB4183"/>
    <w:rsid w:val="00BC1D6F"/>
    <w:rsid w:val="00C03355"/>
    <w:rsid w:val="00C44BD9"/>
    <w:rsid w:val="00C478B3"/>
    <w:rsid w:val="00C508AB"/>
    <w:rsid w:val="00C55E67"/>
    <w:rsid w:val="00C653BE"/>
    <w:rsid w:val="00C66397"/>
    <w:rsid w:val="00C86244"/>
    <w:rsid w:val="00CA6285"/>
    <w:rsid w:val="00CA680A"/>
    <w:rsid w:val="00CD04DC"/>
    <w:rsid w:val="00CD0504"/>
    <w:rsid w:val="00CD1050"/>
    <w:rsid w:val="00D05677"/>
    <w:rsid w:val="00D10FC4"/>
    <w:rsid w:val="00D11A5D"/>
    <w:rsid w:val="00D459CD"/>
    <w:rsid w:val="00D5398A"/>
    <w:rsid w:val="00D64CA9"/>
    <w:rsid w:val="00D77BBD"/>
    <w:rsid w:val="00D812A4"/>
    <w:rsid w:val="00D83D6F"/>
    <w:rsid w:val="00DD7A44"/>
    <w:rsid w:val="00E00963"/>
    <w:rsid w:val="00E02B9F"/>
    <w:rsid w:val="00E06E07"/>
    <w:rsid w:val="00E72352"/>
    <w:rsid w:val="00E96F4F"/>
    <w:rsid w:val="00EA577A"/>
    <w:rsid w:val="00EC2CD4"/>
    <w:rsid w:val="00EE5A94"/>
    <w:rsid w:val="00EF1591"/>
    <w:rsid w:val="00EF7678"/>
    <w:rsid w:val="00F034A5"/>
    <w:rsid w:val="00F13CD0"/>
    <w:rsid w:val="00F317A6"/>
    <w:rsid w:val="00F42782"/>
    <w:rsid w:val="00F46BDA"/>
    <w:rsid w:val="00F536B5"/>
    <w:rsid w:val="00F60539"/>
    <w:rsid w:val="00F6317E"/>
    <w:rsid w:val="00F63FF1"/>
    <w:rsid w:val="00F70A9A"/>
    <w:rsid w:val="00F74CD4"/>
    <w:rsid w:val="00F95CA2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581B"/>
  <w15:chartTrackingRefBased/>
  <w15:docId w15:val="{F97FB6B6-C432-D44F-8525-A6D35089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E72352"/>
    <w:pPr>
      <w:tabs>
        <w:tab w:val="left" w:pos="1440"/>
        <w:tab w:val="left" w:pos="2835"/>
      </w:tabs>
      <w:ind w:left="900"/>
      <w:jc w:val="both"/>
    </w:pPr>
    <w:rPr>
      <w:rFonts w:ascii="Arial Narrow" w:eastAsia="Times New Roman" w:hAnsi="Arial Narrow"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E72352"/>
    <w:rPr>
      <w:rFonts w:ascii="Arial Narrow" w:eastAsia="Times New Roman" w:hAnsi="Arial Narrow"/>
      <w:sz w:val="28"/>
      <w:szCs w:val="28"/>
      <w:lang w:val="en-AU"/>
    </w:rPr>
  </w:style>
  <w:style w:type="character" w:styleId="Hyperlink">
    <w:name w:val="Hyperlink"/>
    <w:uiPriority w:val="99"/>
    <w:unhideWhenUsed/>
    <w:rsid w:val="003636F6"/>
    <w:rPr>
      <w:color w:val="0563C1"/>
      <w:u w:val="single"/>
    </w:rPr>
  </w:style>
  <w:style w:type="character" w:customStyle="1" w:styleId="UnresolvedMention1">
    <w:name w:val="Unresolved Mention1"/>
    <w:uiPriority w:val="47"/>
    <w:rsid w:val="0036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ianst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94E49-4313-2D46-B392-E968025B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mailto:gillianst@bigpond.com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Davenport</dc:creator>
  <cp:keywords/>
  <dc:description/>
  <cp:lastModifiedBy>Sarah Williams</cp:lastModifiedBy>
  <cp:revision>2</cp:revision>
  <cp:lastPrinted>2021-01-13T06:06:00Z</cp:lastPrinted>
  <dcterms:created xsi:type="dcterms:W3CDTF">2021-01-26T22:57:00Z</dcterms:created>
  <dcterms:modified xsi:type="dcterms:W3CDTF">2021-01-26T22:57:00Z</dcterms:modified>
</cp:coreProperties>
</file>